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4B50" w14:textId="5541C496" w:rsidR="00494FF2" w:rsidRDefault="00054C74" w:rsidP="000803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5C95C8" wp14:editId="2221D965">
            <wp:simplePos x="0" y="0"/>
            <wp:positionH relativeFrom="column">
              <wp:posOffset>-520065</wp:posOffset>
            </wp:positionH>
            <wp:positionV relativeFrom="paragraph">
              <wp:posOffset>-454660</wp:posOffset>
            </wp:positionV>
            <wp:extent cx="6324600" cy="843280"/>
            <wp:effectExtent l="0" t="0" r="0" b="0"/>
            <wp:wrapTight wrapText="bothSides">
              <wp:wrapPolygon edited="0">
                <wp:start x="0" y="0"/>
                <wp:lineTo x="0" y="20819"/>
                <wp:lineTo x="21513" y="20819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43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D3239" w14:textId="77777777" w:rsidR="00494FF2" w:rsidRDefault="00494FF2" w:rsidP="000803F8">
      <w:pPr>
        <w:rPr>
          <w:b/>
        </w:rPr>
      </w:pPr>
    </w:p>
    <w:p w14:paraId="35DC9FC8" w14:textId="77777777" w:rsidR="00494FF2" w:rsidRDefault="00494FF2" w:rsidP="000803F8">
      <w:pPr>
        <w:rPr>
          <w:b/>
        </w:rPr>
      </w:pPr>
    </w:p>
    <w:p w14:paraId="6BEA84DC" w14:textId="77777777" w:rsidR="00CE7BD2" w:rsidRPr="00494FF2" w:rsidRDefault="00CE7BD2" w:rsidP="00494FF2">
      <w:pPr>
        <w:ind w:left="-720"/>
        <w:rPr>
          <w:b/>
        </w:rPr>
      </w:pPr>
      <w:r w:rsidRPr="00494FF2">
        <w:rPr>
          <w:b/>
        </w:rPr>
        <w:t>FOR IMMEDIATE RELEASE</w:t>
      </w:r>
    </w:p>
    <w:p w14:paraId="1EF7D785" w14:textId="77777777" w:rsidR="00CE7BD2" w:rsidRPr="000803F8" w:rsidRDefault="00CE7BD2" w:rsidP="00494FF2">
      <w:pPr>
        <w:ind w:left="-720"/>
      </w:pPr>
    </w:p>
    <w:p w14:paraId="2513DCDD" w14:textId="09FC9F0F" w:rsidR="00CE7BD2" w:rsidRPr="000803F8" w:rsidRDefault="00C822CE" w:rsidP="00494FF2">
      <w:pPr>
        <w:ind w:left="-720"/>
      </w:pPr>
      <w:r>
        <w:t>Friday, August 27, 2021</w:t>
      </w:r>
    </w:p>
    <w:p w14:paraId="060CD212" w14:textId="77777777" w:rsidR="00CE7BD2" w:rsidRDefault="00CE7BD2" w:rsidP="00494FF2">
      <w:pPr>
        <w:ind w:left="-720"/>
      </w:pPr>
    </w:p>
    <w:p w14:paraId="34E3B077" w14:textId="77777777" w:rsidR="009B4B4F" w:rsidRDefault="009B4B4F" w:rsidP="00494FF2">
      <w:pPr>
        <w:ind w:left="-720"/>
      </w:pPr>
      <w:r>
        <w:t>Wisconsin Energy Cooperative News</w:t>
      </w:r>
    </w:p>
    <w:p w14:paraId="1DF59A5A" w14:textId="77777777" w:rsidR="009B4B4F" w:rsidRDefault="009B4B4F" w:rsidP="00494FF2">
      <w:pPr>
        <w:ind w:left="-720"/>
      </w:pPr>
      <w:r>
        <w:t>222 W. Washington Ave., Suite 680</w:t>
      </w:r>
    </w:p>
    <w:p w14:paraId="722F2F5B" w14:textId="77777777" w:rsidR="009B4B4F" w:rsidRDefault="009B4B4F" w:rsidP="00494FF2">
      <w:pPr>
        <w:ind w:left="-720"/>
      </w:pPr>
      <w:r>
        <w:t>Madison, WI 53703-2719</w:t>
      </w:r>
    </w:p>
    <w:p w14:paraId="1738ACE6" w14:textId="77777777" w:rsidR="009B4B4F" w:rsidRDefault="008F1BD9" w:rsidP="00494FF2">
      <w:pPr>
        <w:ind w:left="-720"/>
      </w:pPr>
      <w:hyperlink r:id="rId5" w:history="1">
        <w:r w:rsidR="009B4B4F" w:rsidRPr="003B574F">
          <w:rPr>
            <w:rStyle w:val="Hyperlink"/>
          </w:rPr>
          <w:t>www.wecnmagazine.com</w:t>
        </w:r>
      </w:hyperlink>
    </w:p>
    <w:p w14:paraId="744DAA53" w14:textId="77777777" w:rsidR="009B4B4F" w:rsidRDefault="009B4B4F" w:rsidP="00494FF2">
      <w:pPr>
        <w:ind w:left="-720"/>
      </w:pPr>
      <w:r>
        <w:t xml:space="preserve">CONTACT: Dana Kelroy, Editor, </w:t>
      </w:r>
      <w:hyperlink r:id="rId6" w:history="1">
        <w:r w:rsidRPr="003B574F">
          <w:rPr>
            <w:rStyle w:val="Hyperlink"/>
          </w:rPr>
          <w:t>dana@weca.coop</w:t>
        </w:r>
      </w:hyperlink>
      <w:r w:rsidR="000803F8">
        <w:t xml:space="preserve"> or 608-467-4645</w:t>
      </w:r>
    </w:p>
    <w:p w14:paraId="628C29E3" w14:textId="77777777" w:rsidR="000803F8" w:rsidRDefault="000803F8" w:rsidP="00494FF2">
      <w:pPr>
        <w:ind w:left="-720"/>
      </w:pPr>
    </w:p>
    <w:p w14:paraId="362FCD7F" w14:textId="77777777" w:rsidR="009B4B4F" w:rsidRDefault="009B4B4F" w:rsidP="00494FF2">
      <w:pPr>
        <w:ind w:left="-720"/>
      </w:pPr>
    </w:p>
    <w:p w14:paraId="62EB476B" w14:textId="218E12C7" w:rsidR="000803F8" w:rsidRPr="000803F8" w:rsidRDefault="00005DF1" w:rsidP="00494FF2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Bayfield Electric</w:t>
      </w:r>
      <w:r w:rsidR="00CE7BD2" w:rsidRPr="000803F8">
        <w:rPr>
          <w:b/>
          <w:sz w:val="28"/>
          <w:szCs w:val="28"/>
        </w:rPr>
        <w:t xml:space="preserve"> Cooperative wins state</w:t>
      </w:r>
      <w:r w:rsidR="000803F8">
        <w:rPr>
          <w:b/>
          <w:sz w:val="28"/>
          <w:szCs w:val="28"/>
        </w:rPr>
        <w:t>wide</w:t>
      </w:r>
      <w:r w:rsidR="00CE7BD2" w:rsidRPr="000803F8">
        <w:rPr>
          <w:b/>
          <w:sz w:val="28"/>
          <w:szCs w:val="28"/>
        </w:rPr>
        <w:t xml:space="preserve"> magazine award</w:t>
      </w:r>
    </w:p>
    <w:p w14:paraId="771FBC3E" w14:textId="77777777" w:rsidR="00CE7BD2" w:rsidRDefault="00CE7BD2" w:rsidP="00494FF2">
      <w:pPr>
        <w:ind w:left="-720"/>
      </w:pPr>
    </w:p>
    <w:p w14:paraId="178597B4" w14:textId="65F4299D" w:rsidR="00CE7BD2" w:rsidRDefault="00005DF1" w:rsidP="00494FF2">
      <w:pPr>
        <w:ind w:left="-720"/>
      </w:pPr>
      <w:r>
        <w:t>Bayfield Electric</w:t>
      </w:r>
      <w:r w:rsidR="00CE7BD2">
        <w:t xml:space="preserve"> Cooperative recently won </w:t>
      </w:r>
      <w:r w:rsidR="00C822CE">
        <w:t>an</w:t>
      </w:r>
      <w:r w:rsidR="00CE7BD2">
        <w:t xml:space="preserve"> award</w:t>
      </w:r>
      <w:r w:rsidR="00C822CE">
        <w:t xml:space="preserve"> of excellence</w:t>
      </w:r>
      <w:r w:rsidR="00CE7BD2">
        <w:t xml:space="preserve"> for presentation of local news in the </w:t>
      </w:r>
      <w:r w:rsidR="00CE7BD2" w:rsidRPr="000803F8">
        <w:rPr>
          <w:i/>
        </w:rPr>
        <w:t>Wisconsin Energy Cooperative News</w:t>
      </w:r>
      <w:r w:rsidR="00CE7BD2">
        <w:t>, the voice of the state’s rural electric cooperatives.</w:t>
      </w:r>
      <w:r w:rsidR="009B4B4F">
        <w:t xml:space="preserve"> </w:t>
      </w:r>
      <w:r>
        <w:t>Briana Green</w:t>
      </w:r>
      <w:r w:rsidR="00026587">
        <w:t xml:space="preserve">, accounting assistant at </w:t>
      </w:r>
      <w:r w:rsidR="003C7FE9">
        <w:t>Bayfield Electric</w:t>
      </w:r>
      <w:r w:rsidR="009B4B4F">
        <w:t xml:space="preserve"> Cooperative</w:t>
      </w:r>
      <w:r w:rsidR="00026587">
        <w:t>,</w:t>
      </w:r>
      <w:r w:rsidR="009B4B4F">
        <w:t xml:space="preserve"> </w:t>
      </w:r>
      <w:r w:rsidR="00C822CE">
        <w:t>is the</w:t>
      </w:r>
      <w:r w:rsidR="009B4B4F">
        <w:t xml:space="preserve"> editor of the co-op’s local pages</w:t>
      </w:r>
      <w:r w:rsidR="00C822CE">
        <w:t xml:space="preserve"> within the magazine. Awards were presented</w:t>
      </w:r>
      <w:r w:rsidR="009B4B4F">
        <w:t xml:space="preserve"> at the 20</w:t>
      </w:r>
      <w:r w:rsidR="00C822CE">
        <w:t>21</w:t>
      </w:r>
      <w:r w:rsidR="009B4B4F">
        <w:t xml:space="preserve"> Electric Communicator’s Conference in </w:t>
      </w:r>
      <w:r w:rsidR="00C822CE">
        <w:t>La Crosse</w:t>
      </w:r>
      <w:r w:rsidR="009B4B4F">
        <w:t xml:space="preserve"> August 2</w:t>
      </w:r>
      <w:r w:rsidR="00C822CE">
        <w:t>5</w:t>
      </w:r>
      <w:r w:rsidR="009B4B4F">
        <w:t>.</w:t>
      </w:r>
    </w:p>
    <w:p w14:paraId="7B198D8F" w14:textId="77777777" w:rsidR="00CE7BD2" w:rsidRDefault="00CE7BD2" w:rsidP="00494FF2">
      <w:pPr>
        <w:ind w:left="-720"/>
      </w:pPr>
    </w:p>
    <w:p w14:paraId="1E58977E" w14:textId="0B3B2293" w:rsidR="00CE7BD2" w:rsidRDefault="00005DF1" w:rsidP="00494FF2">
      <w:pPr>
        <w:ind w:left="-720"/>
      </w:pPr>
      <w:r>
        <w:t>Bayfield Electric</w:t>
      </w:r>
      <w:r w:rsidR="000803F8">
        <w:t xml:space="preserve"> Cooperative’s magazine pages</w:t>
      </w:r>
      <w:r w:rsidR="00CE7BD2">
        <w:t xml:space="preserve"> were adjudged to have been the best overall in</w:t>
      </w:r>
      <w:r w:rsidR="003B4046">
        <w:t xml:space="preserve"> the</w:t>
      </w:r>
      <w:r w:rsidR="00CE7BD2">
        <w:t xml:space="preserve"> </w:t>
      </w:r>
      <w:r w:rsidR="00C822CE">
        <w:t>category of</w:t>
      </w:r>
      <w:r w:rsidR="00CE7BD2">
        <w:t xml:space="preserve"> </w:t>
      </w:r>
      <w:r>
        <w:t>Energy Education</w:t>
      </w:r>
      <w:r w:rsidR="000803F8">
        <w:t xml:space="preserve"> for the previous year</w:t>
      </w:r>
      <w:r w:rsidR="00CE7BD2">
        <w:t xml:space="preserve">. </w:t>
      </w:r>
    </w:p>
    <w:p w14:paraId="47B89005" w14:textId="77777777" w:rsidR="009B4B4F" w:rsidRDefault="009B4B4F" w:rsidP="00494FF2">
      <w:pPr>
        <w:ind w:left="-720"/>
      </w:pPr>
    </w:p>
    <w:p w14:paraId="0E79E217" w14:textId="72A0D164" w:rsidR="00F8657A" w:rsidRDefault="009B4B4F" w:rsidP="00F8657A">
      <w:pPr>
        <w:ind w:left="-720"/>
      </w:pPr>
      <w:r>
        <w:t xml:space="preserve">Founded in 1940, the </w:t>
      </w:r>
      <w:r w:rsidRPr="000803F8">
        <w:rPr>
          <w:i/>
        </w:rPr>
        <w:t>Wisconsin Energy Cooperative News</w:t>
      </w:r>
      <w:r>
        <w:t xml:space="preserve"> focuses on statewide issues that affect electric cooperatives, promoting the general welfare of Wisconsin’s electric cooperatives, their member-owners, and the areas they serve. </w:t>
      </w:r>
      <w:r w:rsidR="00026587">
        <w:t>Nineteen</w:t>
      </w:r>
      <w:r>
        <w:t xml:space="preserve"> electric cooperatives throughout the state </w:t>
      </w:r>
      <w:r w:rsidR="000803F8">
        <w:t>are responsible for their own local sections within the magazine, which reaches 1</w:t>
      </w:r>
      <w:r w:rsidR="00821683">
        <w:t>52</w:t>
      </w:r>
      <w:r w:rsidR="000803F8">
        <w:t>,000 mailboxes each month.</w:t>
      </w:r>
    </w:p>
    <w:p w14:paraId="6DB2BC41" w14:textId="77777777" w:rsidR="00435011" w:rsidRDefault="00435011" w:rsidP="00F8657A">
      <w:pPr>
        <w:ind w:left="-720"/>
      </w:pPr>
    </w:p>
    <w:p w14:paraId="7CECF0A3" w14:textId="77777777" w:rsidR="00435011" w:rsidRDefault="00435011" w:rsidP="00F8657A">
      <w:pPr>
        <w:ind w:left="-720"/>
      </w:pPr>
    </w:p>
    <w:p w14:paraId="74E350C3" w14:textId="77777777" w:rsidR="000803F8" w:rsidRDefault="000803F8" w:rsidP="00494FF2">
      <w:pPr>
        <w:ind w:left="-720"/>
      </w:pPr>
    </w:p>
    <w:p w14:paraId="4F9E42D3" w14:textId="77777777" w:rsidR="000803F8" w:rsidRDefault="000803F8" w:rsidP="00494FF2">
      <w:pPr>
        <w:ind w:left="-720"/>
      </w:pPr>
    </w:p>
    <w:p w14:paraId="05766768" w14:textId="77777777" w:rsidR="000803F8" w:rsidRDefault="000803F8" w:rsidP="00494FF2">
      <w:pPr>
        <w:ind w:left="-720"/>
        <w:jc w:val="center"/>
      </w:pPr>
      <w:r>
        <w:t># # #</w:t>
      </w:r>
    </w:p>
    <w:p w14:paraId="2A69B096" w14:textId="77777777" w:rsidR="00CE7BD2" w:rsidRDefault="00CE7BD2" w:rsidP="00494FF2">
      <w:pPr>
        <w:ind w:left="-720"/>
      </w:pPr>
    </w:p>
    <w:sectPr w:rsidR="00CE7BD2" w:rsidSect="00CE7B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D2"/>
    <w:rsid w:val="00005DF1"/>
    <w:rsid w:val="00026587"/>
    <w:rsid w:val="00054C74"/>
    <w:rsid w:val="000803F8"/>
    <w:rsid w:val="00153EF8"/>
    <w:rsid w:val="003B4046"/>
    <w:rsid w:val="003C7FE9"/>
    <w:rsid w:val="00424F17"/>
    <w:rsid w:val="00435011"/>
    <w:rsid w:val="00494FF2"/>
    <w:rsid w:val="00632053"/>
    <w:rsid w:val="00821683"/>
    <w:rsid w:val="008F1BD9"/>
    <w:rsid w:val="009B4B4F"/>
    <w:rsid w:val="00C822CE"/>
    <w:rsid w:val="00CB7616"/>
    <w:rsid w:val="00CE7BD2"/>
    <w:rsid w:val="00E96AD0"/>
    <w:rsid w:val="00F25E27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9DCD80"/>
  <w14:defaultImageDpi w14:val="300"/>
  <w15:docId w15:val="{68C10FDF-4A58-8244-AC99-C02741DC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F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@weca.coop" TargetMode="External"/><Relationship Id="rId5" Type="http://schemas.openxmlformats.org/officeDocument/2006/relationships/hyperlink" Target="http://www.wecnmagazin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 News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Erickson</dc:creator>
  <cp:keywords/>
  <dc:description/>
  <cp:lastModifiedBy>Bayfield Electric</cp:lastModifiedBy>
  <cp:revision>2</cp:revision>
  <dcterms:created xsi:type="dcterms:W3CDTF">2021-08-27T20:23:00Z</dcterms:created>
  <dcterms:modified xsi:type="dcterms:W3CDTF">2021-08-27T20:23:00Z</dcterms:modified>
</cp:coreProperties>
</file>